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Кемеровской области - Кузбасса от 30.12.2022 N 124-пг</w:t>
              <w:br/>
              <w:t xml:space="preserve">"О проверке достоверности и полноты сведений, представленных гражданами, претендующими на замещение должностей государственной гражданской службы Кемеровской области - Кузбасса, и государственными гражданскими служащими Кемеровской области - Кузбасса, и соблюдения государственными гражданскими служащими Кемеровской области - Кузбасса требований к служебному поведению"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КЕМЕРОВСКОЙ ОБЛАСТИ - КУЗБАССА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декабря 2022 г. N 124-пг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 ПРЕДСТАВЛЕННЫХ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 КЕМЕРОВСКОЙ</w:t>
      </w:r>
    </w:p>
    <w:p>
      <w:pPr>
        <w:pStyle w:val="2"/>
        <w:jc w:val="center"/>
      </w:pPr>
      <w:r>
        <w:rPr>
          <w:sz w:val="20"/>
        </w:rPr>
        <w:t xml:space="preserve">ОБЛАСТИ - КУЗБАССА, И ГОСУДАРСТВЕННЫМИ ГРАЖДАНСКИМИ</w:t>
      </w:r>
    </w:p>
    <w:p>
      <w:pPr>
        <w:pStyle w:val="2"/>
        <w:jc w:val="center"/>
      </w:pPr>
      <w:r>
        <w:rPr>
          <w:sz w:val="20"/>
        </w:rPr>
        <w:t xml:space="preserve">СЛУЖАЩИМИ КЕМЕРОВСКОЙ ОБЛАСТИ - КУЗБАССА, И СОБЛЮДЕНИЯ</w:t>
      </w:r>
    </w:p>
    <w:p>
      <w:pPr>
        <w:pStyle w:val="2"/>
        <w:jc w:val="center"/>
      </w:pPr>
      <w:r>
        <w:rPr>
          <w:sz w:val="20"/>
        </w:rPr>
        <w:t xml:space="preserve">ГОСУДАРСТВЕННЫМИ ГРАЖДАНСКИМИ СЛУЖАЩИМИ КЕМЕРОВСКОЙ</w:t>
      </w:r>
    </w:p>
    <w:p>
      <w:pPr>
        <w:pStyle w:val="2"/>
        <w:jc w:val="center"/>
      </w:pPr>
      <w:r>
        <w:rPr>
          <w:sz w:val="20"/>
        </w:rPr>
        <w:t xml:space="preserve">ОБЛАСТИ - КУЗБАССА ТРЕБОВАНИЙ К СЛУЖЕБНОМУ ПОВЕДЕНИЮ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 и </w:t>
      </w:r>
      <w:hyperlink w:history="0" r:id="rId8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- Кузбасса от 22.12.2022 N 159-ОЗ "О некоторых вопросах прохождения государственной гражданской службы Кемеровской области - Кузбасса"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представленных гражданами, претендующими на замещение должностей государственной гражданской службы Кемеровской области - Кузбасса, и государственными гражданскими служащими Кемеровской области - Кузбасса, и соблюдения государственными гражданскими служащими Кемеровской области - Кузбасса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31.12.2022.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И.В.СЕРЕДЮК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30 декабря 2022 г. N 124-пг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</w:t>
      </w:r>
    </w:p>
    <w:p>
      <w:pPr>
        <w:pStyle w:val="2"/>
        <w:jc w:val="center"/>
      </w:pPr>
      <w:r>
        <w:rPr>
          <w:sz w:val="20"/>
        </w:rPr>
        <w:t xml:space="preserve">ПРЕДСТАВЛЕННЫХ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 И ГОСУДАРСТВЕННЫМИ</w:t>
      </w:r>
    </w:p>
    <w:p>
      <w:pPr>
        <w:pStyle w:val="2"/>
        <w:jc w:val="center"/>
      </w:pPr>
      <w:r>
        <w:rPr>
          <w:sz w:val="20"/>
        </w:rPr>
        <w:t xml:space="preserve">ГРАЖДАНСКИМИ СЛУЖАЩИМИ КЕМЕРОВСКОЙ ОБЛАСТИ - КУЗБАССА,</w:t>
      </w:r>
    </w:p>
    <w:p>
      <w:pPr>
        <w:pStyle w:val="2"/>
        <w:jc w:val="center"/>
      </w:pPr>
      <w:r>
        <w:rPr>
          <w:sz w:val="20"/>
        </w:rPr>
        <w:t xml:space="preserve">И СОБЛЮДЕНИЯ ГОСУДАРСТВЕННЫМИ ГРАЖДАНСКИМИ СЛУЖАЩИМИ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 ТРЕБОВАНИЙ К СЛУЖЕБНОМУ</w:t>
      </w:r>
    </w:p>
    <w:p>
      <w:pPr>
        <w:pStyle w:val="2"/>
        <w:jc w:val="center"/>
      </w:pPr>
      <w:r>
        <w:rPr>
          <w:sz w:val="20"/>
        </w:rPr>
        <w:t xml:space="preserve">ПОВЕДЕНИЮ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представленных: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государственной гражданской службы Кемеровской области - Кузбасса (далее также - гражданин), - по состоянию на 1-е число месяца, предшествующего месяцу подачи документов для замещения должности государственной гражданской службы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гражданскими служащими - за отчетный период и за два года, предшествующих отчетному периоду;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достоверности и полноты сведений (в части, касающейся профилактики коррупционных правонарушений), представленных гражданами при поступлении на гражданскую службу Кемеровской области - Кузбасса в соответствии с нормативными правовыми актами Российской Федерации и Кемеровской области - Кузбасса (далее - сведения, представленные гражданами в соответствии с нормативными правовыми актами Российской Федерации и Кемеровской области - Кузбасса);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другими федеральными законами (далее - требования к служебному поведению).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гражданского служащего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Проверка, предусмотренная </w:t>
      </w:r>
      <w:hyperlink w:history="0" w:anchor="P47" w:tooltip="2) достоверности и полноты сведений (в части, касающейся профилактики коррупционных правонарушений), представленных гражданами при поступлении на гражданскую службу Кемеровской области - Кузбасса в соответствии с нормативными правовыми актами Российской Федерации и Кемеровской области - Кузбасса (далее - сведения, представленные гражданами в соответствии с нормативными правовыми актами Российской Федерации и Кемеровской области - Кузбасса)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 и </w:t>
      </w:r>
      <w:hyperlink w:history="0" w:anchor="P48" w:tooltip="3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N 273-ФЗ &quot;О противодействии коррупции&quot;, другими федеральными законами (далее - требования к служебному поведению).">
        <w:r>
          <w:rPr>
            <w:sz w:val="20"/>
            <w:color w:val="0000ff"/>
          </w:rPr>
          <w:t xml:space="preserve">3 пункта 1</w:t>
        </w:r>
      </w:hyperlink>
      <w:r>
        <w:rPr>
          <w:sz w:val="20"/>
        </w:rP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Кемеровской области - Кузбасса (далее - должность гражданской службы Кемеровской области - Кузбасса), и гражданских служащих, замещающих любую должность гражданской службы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 достоверности и полноты сведений о доходах, об имуществе и обязательствах имущественного характера, представленных гражданским служащим, замещающим должность гражданской службы Кемеровской области - Кузбасса, не включенную в перечни, указанные в </w:t>
      </w:r>
      <w:hyperlink w:history="0" r:id="rId10" w:tooltip="Закон Кемеровской области - Кузбасса от 22.12.2022 N 159-ОЗ (ред. от 18.10.2024) &quot;О некоторых вопросах прохождения государственной гражданской службы Кемеровской области - Кузбасса&quot; (принят Законодательным Собранием Кемеровской области - Кузбасса 13.12.2022) {КонсультантПлюс}">
        <w:r>
          <w:rPr>
            <w:sz w:val="20"/>
            <w:color w:val="0000ff"/>
          </w:rPr>
          <w:t xml:space="preserve">пункте 1 статьи 9</w:t>
        </w:r>
      </w:hyperlink>
      <w:r>
        <w:rPr>
          <w:sz w:val="20"/>
        </w:rPr>
        <w:t xml:space="preserve"> Закона Кемеровской области - Кузбасса от 22.12.2022 N 159-ОЗ "О некоторых вопросах прохождения государственной гражданской службы Кемеровской области - Кузбасса", и претендующим на замещение должности гражданской службы Кемеровской области - Кузбасса, включенной в эти перечни, осуществляется в порядке, установленном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Проверка проводится уполномоченным структурным подразделением по профилактике коррупционных и иных правонарушений Администрации Правительства Кузбасса (далее - уполномоченное структурное подразделение).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Уполномоченное структурное подразделение осуществляет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 Кемеровской области - Кузбасса, а также сведений, представляемых указанными гражданами в соответствии с нормативными правовыми актами Российской Федерации и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достоверности и полноты сведений о доходах, об имуществе и обязательствах имущественного характера, представленных гражданскими служащими, замещающими должности гражданской службы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соблюдения гражданскими служащими, замещающими должности гражданской службы Кемеровской области - Кузбасса,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Основанием для осуществления проверки, предусмотренной </w:t>
      </w:r>
      <w:hyperlink w:history="0" w:anchor="P43" w:tooltip="1. Настоящее Положение определяет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является достаточная информация, представленная в письменной форме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Общественной палатой Российской Федерации и Общественной палатой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уполномоченным структурным подразделением, подразделениями кадровых служб органов государственной власти Кемеровской области - Кузбасса либо должностными лицами указанных органов, ответственными за работу по профилактике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общероссийскими и региональными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Уполномоченное структурное подразделение осуществляет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самостоятельно;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путем направления запроса в территориальные органы федеральных органов исполнительной власти, уполномоченные на осуществление оперативно-разыскной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осуществлении проверки, предусмотренной подпунктом 1 пункта 10 настоящего Положения, уполномоченное структурное подразделение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проводить беседу с гражданином или гражданским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от гражданина или гражданского служащего пояснения по представленным им сведениях о доходах, об имуществе и обязательствах имущественного характера и материалам;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подготавливать для лиц, наделенных полномочиями по направлению запросов, в том числе с использованием государственной информационной системы в области противодействия коррупции "Посейдон", проекты запросов в органы прокуратуры Российской Федерации, следственные органы Следственного комитета Российской Федерации (кроме запросов, касающихся осуществления оперативно-разыскной деятельности или ее результатов), в Федеральную службу по финансовому мониторингу, в налоговые органы Российской Федерации,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территориальные органы федеральных органов исполнительной власти, государственные органы субъектов Российской Федерации, государственные органы Кемеровской области - Кузбасса,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Кемеровской области - Кузбасса; о соблюдении гражданским служащим установленных ограничений и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гражданским служащим, в соответствии с законодательством Российской Федерации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Запросы, предусмотренные </w:t>
      </w:r>
      <w:hyperlink w:history="0" w:anchor="P73" w:tooltip="4) подготавливать для лиц, наделенных полномочиями по направлению запросов, в том числе с использованием государственной информационной системы в области противодействия коррупции &quot;Посейдон&quot;, проекты запросов в органы прокуратуры Российской Федерации, следственные органы Следственного комитета Российской Федерации (кроме запросов, касающихся осуществления оперативно-разыскной деятельности или ее результатов), в Федеральную службу по финансовому мониторингу, в налоговые органы Российской Федерации, кредит...">
        <w:r>
          <w:rPr>
            <w:sz w:val="20"/>
            <w:color w:val="0000ff"/>
          </w:rPr>
          <w:t xml:space="preserve">подпунктом 4 пункта 11</w:t>
        </w:r>
      </w:hyperlink>
      <w:r>
        <w:rPr>
          <w:sz w:val="20"/>
        </w:rPr>
        <w:t xml:space="preserve"> настоящего Положения, направляются Губернатором Кемеровской области - Кузбасса, председателем Законодательного Собрания Кемеровской области - Кузбасса или специально уполномоченными на то их заместителями.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федеральные органы исполнительной власти, уполномоченные на осуществление оперативно-разыскной деятельности, направляются только Губернатором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Федеральную службу по финансовому мониторингу направляются в </w:t>
      </w:r>
      <w:hyperlink w:history="0" r:id="rId11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утвержденном Указом Президента Российской Федерации от 02.04.2013 N 309 "О мерах по реализации отдельных положений Федерального закона "О противодействии коррупции".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запросе, предусмотренном </w:t>
      </w:r>
      <w:hyperlink w:history="0" w:anchor="P73" w:tooltip="4) подготавливать для лиц, наделенных полномочиями по направлению запросов, в том числе с использованием государственной информационной системы в области противодействия коррупции &quot;Посейдон&quot;, проекты запросов в органы прокуратуры Российской Федерации, следственные органы Следственного комитета Российской Федерации (кроме запросов, касающихся осуществления оперативно-разыскной деятельности или ее результатов), в Федеральную службу по финансовому мониторингу, в налоговые органы Российской Федерации, кредит...">
        <w:r>
          <w:rPr>
            <w:sz w:val="20"/>
            <w:color w:val="0000ff"/>
          </w:rPr>
          <w:t xml:space="preserve">подпунктом 4 пункта 11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фамилия, имя, отчество, дата и место рождения, место регистрации, место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Кемеровской области - Кузбасса,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срок предоставления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фамилия, инициалы и номер телефона гражданского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запросе о проведении оперативно-разыскных мероприятий (направленном в том числе с использованием системы "Посейдон") согласно </w:t>
      </w:r>
      <w:hyperlink w:history="0" w:anchor="P68" w:tooltip="2) путем направления запроса в территориальные органы федеральных органов исполнительной власти, уполномоченные на осуществление оперативно-разыскной деятельности.">
        <w:r>
          <w:rPr>
            <w:sz w:val="20"/>
            <w:color w:val="0000ff"/>
          </w:rPr>
          <w:t xml:space="preserve">подпункту 2 пункта 10</w:t>
        </w:r>
      </w:hyperlink>
      <w:r>
        <w:rPr>
          <w:sz w:val="20"/>
        </w:rPr>
        <w:t xml:space="preserve"> настоящего Положения, помимо сведений, перечисленных в </w:t>
      </w:r>
      <w:hyperlink w:history="0" w:anchor="P79" w:tooltip="13. В запросе, предусмотренном подпунктом 4 пункта 11 настоящего Положения, указываются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12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12.08.95 N 144-ФЗ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законами, иными нормативными правовыми актами Российской Федерации и Кемеровской области - Кузбасса и предоставить запрашиваемую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Уполномоченное структурное подразделение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уведомление в письменной форме гражданского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в случае обращения гражданского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 окончании проверки уполномоченное структурное подразделение обязано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Гражданский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давать пояснения в письменной форме: в ходе проверки; по вопросам, указанным в </w:t>
      </w:r>
      <w:hyperlink w:history="0" w:anchor="P92" w:tooltip="2) проведение в случае обращения гражданск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">
        <w:r>
          <w:rPr>
            <w:sz w:val="20"/>
            <w:color w:val="0000ff"/>
          </w:rPr>
          <w:t xml:space="preserve">подпункте 2 пункта 16</w:t>
        </w:r>
      </w:hyperlink>
      <w:r>
        <w:rPr>
          <w:sz w:val="20"/>
        </w:rPr>
        <w:t xml:space="preserve">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обращаться в уполномоченное структурное подразделение с подлежащим удовлетворению ходатайством о проведении с ним беседы по вопросам, указанным в </w:t>
      </w:r>
      <w:hyperlink w:history="0" w:anchor="P92" w:tooltip="2) проведение в случае обращения гражданск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">
        <w:r>
          <w:rPr>
            <w:sz w:val="20"/>
            <w:color w:val="0000ff"/>
          </w:rPr>
          <w:t xml:space="preserve">подпункте 2 пункта 16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Дополнительные материалы и пояснения, указанные в пункте 18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 период проведения проверки гражданский служащий может быть отстранен представителем нанимателя от замещаемой должности гражданской службы Кемеровской области - Кузбасса на срок, не превышающий 60 дней со дня принятия решения о ее проведении. Указанный срок может быть продлен представителем нанимателя до 90 дней в случае продления срока проведения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гражданского служащего от замещаемой должности гражданской службы Кемеровской области - Кузбасса денежное содержание по замещаемой им должности сохраняется.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результатам проверки руководитель уполномоченного структурного подразделения представляет лицу, принявшему решение о проведении проверки или лицу, которому такие полномочия предоставлены представителем нанимателя (руководителем), доклад.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назначении гражданина на должность гражданской службы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гражданину в назначении на должность гражданской службы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 отсутствии оснований для применения к гражданскому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применении к гражданскому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Сведения о результатах проверки с письменного согласия лица, принявшего решение о проведении проверки, представляются уполномоченным структурным подразделением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Кемеровской области - Кузбасса,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Представитель нанимателя (руководитель) или лицо, которому такие полномочия предоставлены представителем нанимателя (руководителем), рассмотрев доклад и соответствующее предложение, указанные в </w:t>
      </w:r>
      <w:hyperlink w:history="0" w:anchor="P101" w:tooltip="21. По результатам проверки руководитель уполномоченного структурного подразделения представляет лицу, принявшему решение о проведении проверки или лицу, которому такие полномочия предоставлены представителем нанимателя (руководителем), доклад.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назначить гражданина на должность гражданской службы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отказать гражданину в назначении на должность гражданской службы Кемеровской области - Кузбасса;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применить к гражданскому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представить материалы проверки в соответствующую комиссию по соблюдению требований к служебному поведению гражданских служащих Кемеровской области - Кузбасса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Материалы проверки с копиями справок о доходах, об имуществе и обязательствах имущественного характера хранятся в уполномоченном структурном подразделении в течение трех лет со дня ее окончания, после чего передаются в архив.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30.12.2022 N 124-пг</w:t>
            <w:br/>
            <w:t>"О проверке достоверности и полноты свед...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82878&amp;dst=100160" TargetMode = "External"/>
	<Relationship Id="rId8" Type="http://schemas.openxmlformats.org/officeDocument/2006/relationships/hyperlink" Target="https://login.consultant.ru/link/?req=doc&amp;base=RLAW284&amp;n=147290&amp;dst=100114" TargetMode = "External"/>
	<Relationship Id="rId9" Type="http://schemas.openxmlformats.org/officeDocument/2006/relationships/hyperlink" Target="https://login.consultant.ru/link/?req=doc&amp;base=RZB&amp;n=482878" TargetMode = "External"/>
	<Relationship Id="rId10" Type="http://schemas.openxmlformats.org/officeDocument/2006/relationships/hyperlink" Target="https://login.consultant.ru/link/?req=doc&amp;base=RLAW284&amp;n=147290&amp;dst=100098" TargetMode = "External"/>
	<Relationship Id="rId11" Type="http://schemas.openxmlformats.org/officeDocument/2006/relationships/hyperlink" Target="https://login.consultant.ru/link/?req=doc&amp;base=RZB&amp;n=468040&amp;dst=100123" TargetMode = "External"/>
	<Relationship Id="rId12" Type="http://schemas.openxmlformats.org/officeDocument/2006/relationships/hyperlink" Target="https://login.consultant.ru/link/?req=doc&amp;base=RZB&amp;n=43639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Кемеровской области - Кузбасса от 30.12.2022 N 124-пг
"О проверке достоверности и полноты сведений, представленных гражданами, претендующими на замещение должностей государственной гражданской службы Кемеровской области - Кузбасса, и государственными гражданскими служащими Кемеровской области - Кузбасса, и соблюдения государственными гражданскими служащими Кемеровской области - Кузбасса требований к служебному поведению"</dc:title>
  <dcterms:created xsi:type="dcterms:W3CDTF">2024-11-08T06:50:04Z</dcterms:created>
</cp:coreProperties>
</file>